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1020" w:firstLineChars="300"/>
      </w:pPr>
      <w:bookmarkStart w:id="0" w:name="_GoBack"/>
      <w:bookmarkEnd w:id="0"/>
      <w:r>
        <w:rPr>
          <w:rFonts w:ascii="微软雅黑" w:hAnsi="微软雅黑" w:eastAsia="微软雅黑" w:cs="微软雅黑"/>
          <w:sz w:val="34"/>
        </w:rPr>
        <w:t>鲁浙闽粤2017年四省社会法联会及广东省</w:t>
      </w:r>
    </w:p>
    <w:p>
      <w:pPr>
        <w:pStyle w:val="2"/>
        <w:ind w:left="455" w:leftChars="207" w:firstLine="2359" w:firstLineChars="694"/>
        <w:jc w:val="both"/>
      </w:pPr>
      <w:r>
        <w:t>社会法年会邀请函</w:t>
      </w:r>
    </w:p>
    <w:p>
      <w:pPr>
        <w:spacing w:after="0"/>
        <w:ind w:left="115"/>
      </w:pPr>
      <w:r>
        <w:rPr>
          <w:rFonts w:ascii="微软雅黑" w:hAnsi="微软雅黑" w:eastAsia="微软雅黑" w:cs="微软雅黑"/>
          <w:sz w:val="30"/>
        </w:rPr>
        <w:t>尊敬的嘉宾：</w:t>
      </w:r>
    </w:p>
    <w:p>
      <w:pPr>
        <w:spacing w:after="2" w:line="255" w:lineRule="auto"/>
        <w:ind w:left="64" w:right="324" w:firstLine="950"/>
        <w:jc w:val="both"/>
      </w:pPr>
      <w:r>
        <w:rPr>
          <w:rFonts w:ascii="微软雅黑" w:hAnsi="微软雅黑" w:eastAsia="微软雅黑" w:cs="微软雅黑"/>
          <w:sz w:val="28"/>
        </w:rPr>
        <w:t>经山东、浙江、福建、广东各社会法研宄会商议，决定 2017年社会法联会及广东省社会法年会将在深圳大学召开，另邀其他省市社会法研宄会领导及专家参加，我们诚挚地邀请您拨冗参加本次会议，并发表您对本领域前沿学术问题的观点和见解。会议主要信息如下：</w:t>
      </w:r>
    </w:p>
    <w:p>
      <w:pPr>
        <w:spacing w:after="2" w:line="255" w:lineRule="auto"/>
        <w:ind w:left="74" w:hanging="10"/>
        <w:jc w:val="both"/>
      </w:pPr>
      <w:r>
        <w:rPr>
          <w:rFonts w:hint="eastAsia" w:ascii="微软雅黑" w:hAnsi="微软雅黑" w:eastAsia="微软雅黑" w:cs="微软雅黑"/>
          <w:sz w:val="28"/>
          <w:lang w:val="en-US" w:eastAsia="zh-CN"/>
        </w:rPr>
        <w:t>一</w:t>
      </w:r>
      <w:r>
        <w:rPr>
          <w:rFonts w:ascii="微软雅黑" w:hAnsi="微软雅黑" w:eastAsia="微软雅黑" w:cs="微软雅黑"/>
          <w:sz w:val="28"/>
        </w:rPr>
        <w:t>、举办时间及地点：2017年11月4日一11月5日，会期一天半。</w:t>
      </w:r>
    </w:p>
    <w:p>
      <w:pPr>
        <w:spacing w:after="124" w:line="255" w:lineRule="auto"/>
        <w:ind w:left="74" w:hanging="10"/>
        <w:jc w:val="both"/>
      </w:pPr>
      <w:r>
        <w:rPr>
          <w:rFonts w:ascii="微软雅黑" w:hAnsi="微软雅黑" w:eastAsia="微软雅黑" w:cs="微软雅黑"/>
          <w:sz w:val="28"/>
        </w:rPr>
        <w:t>地点定于深圳大学图书馆二楼北馆。</w:t>
      </w:r>
    </w:p>
    <w:p>
      <w:pPr>
        <w:numPr>
          <w:ilvl w:val="0"/>
          <w:numId w:val="1"/>
        </w:numPr>
        <w:spacing w:after="2" w:line="255" w:lineRule="auto"/>
        <w:ind w:left="74" w:right="2770" w:hanging="10"/>
        <w:jc w:val="both"/>
        <w:rPr>
          <w:rFonts w:ascii="微软雅黑" w:hAnsi="微软雅黑" w:eastAsia="微软雅黑" w:cs="微软雅黑"/>
          <w:sz w:val="28"/>
        </w:rPr>
      </w:pPr>
      <w:r>
        <w:rPr>
          <w:rFonts w:ascii="微软雅黑" w:hAnsi="微软雅黑" w:eastAsia="微软雅黑" w:cs="微软雅黑"/>
          <w:sz w:val="28"/>
        </w:rPr>
        <w:t>会议主题：“社会法的现代化与发展"</w:t>
      </w:r>
    </w:p>
    <w:p>
      <w:pPr>
        <w:numPr>
          <w:ilvl w:val="0"/>
          <w:numId w:val="0"/>
        </w:numPr>
        <w:spacing w:after="2" w:line="255" w:lineRule="auto"/>
        <w:ind w:left="64" w:leftChars="0" w:right="2770" w:rightChars="0"/>
        <w:jc w:val="both"/>
      </w:pPr>
      <w:r>
        <w:rPr>
          <w:rFonts w:ascii="微软雅黑" w:hAnsi="微软雅黑" w:eastAsia="微软雅黑" w:cs="微软雅黑"/>
          <w:sz w:val="28"/>
        </w:rPr>
        <w:t xml:space="preserve"> 会议子议题：</w:t>
      </w:r>
      <w:r>
        <w:rPr>
          <w:rFonts w:hint="eastAsia" w:ascii="微软雅黑" w:hAnsi="微软雅黑" w:eastAsia="微软雅黑" w:cs="微软雅黑"/>
          <w:sz w:val="28"/>
          <w:lang w:val="en-US" w:eastAsia="zh-CN"/>
        </w:rPr>
        <w:t xml:space="preserve">     </w:t>
      </w:r>
      <w:r>
        <w:rPr>
          <w:rFonts w:ascii="微软雅黑" w:hAnsi="微软雅黑" w:eastAsia="微软雅黑" w:cs="微软雅黑"/>
          <w:sz w:val="28"/>
        </w:rPr>
        <w:t>（一）社会法的基本理论问题</w:t>
      </w:r>
    </w:p>
    <w:p>
      <w:pPr>
        <w:pStyle w:val="3"/>
        <w:ind w:left="406" w:right="425"/>
      </w:pPr>
      <w:r>
        <w:rPr>
          <w:rFonts w:hint="eastAsia"/>
          <w:lang w:val="en-US" w:eastAsia="zh-CN"/>
        </w:rPr>
        <w:t xml:space="preserve">    </w:t>
      </w:r>
      <w:r>
        <w:t>（二）劳动合同法修改中的热点问题</w:t>
      </w:r>
    </w:p>
    <w:p>
      <w:pPr>
        <w:spacing w:after="2" w:line="255" w:lineRule="auto"/>
        <w:ind w:right="2374" w:firstLine="2240" w:firstLineChars="800"/>
        <w:jc w:val="both"/>
      </w:pPr>
      <w:r>
        <w:rPr>
          <w:rFonts w:ascii="微软雅黑" w:hAnsi="微软雅黑" w:eastAsia="微软雅黑" w:cs="微软雅黑"/>
          <w:sz w:val="28"/>
        </w:rPr>
        <w:t>（三）社会治理的法律体系构造三、会议费用：1、会议免收会务费。</w:t>
      </w:r>
    </w:p>
    <w:p>
      <w:pPr>
        <w:spacing w:after="592" w:line="265" w:lineRule="auto"/>
        <w:ind w:left="10" w:right="381" w:hanging="10"/>
        <w:jc w:val="center"/>
      </w:pPr>
      <w:r>
        <w:rPr>
          <w:rFonts w:hint="eastAsia" w:ascii="微软雅黑" w:hAnsi="微软雅黑" w:eastAsia="微软雅黑" w:cs="微软雅黑"/>
          <w:sz w:val="28"/>
          <w:lang w:val="en-US" w:eastAsia="zh-CN"/>
        </w:rPr>
        <w:t xml:space="preserve">                   </w:t>
      </w:r>
      <w:r>
        <w:rPr>
          <w:rFonts w:ascii="微软雅黑" w:hAnsi="微软雅黑" w:eastAsia="微软雅黑" w:cs="微软雅黑"/>
          <w:sz w:val="28"/>
        </w:rPr>
        <w:t>2、住宿费、往返深圳的交通费由参会嘉宾自理。</w:t>
      </w:r>
    </w:p>
    <w:p>
      <w:pPr>
        <w:spacing w:after="55" w:line="255" w:lineRule="auto"/>
        <w:ind w:left="949" w:right="4166" w:hanging="885"/>
        <w:jc w:val="both"/>
      </w:pPr>
      <w:r>
        <w:rPr>
          <w:rFonts w:ascii="微软雅黑" w:hAnsi="微软雅黑" w:eastAsia="微软雅黑" w:cs="微软雅黑"/>
          <w:sz w:val="28"/>
        </w:rPr>
        <w:t>主办：广东省法学会社会法研究会浙江省法学会社会法研宄会福建省法学会社会法研宄会山东省法学会社会法研究会</w:t>
      </w:r>
    </w:p>
    <w:p>
      <w:pPr>
        <w:spacing w:after="2" w:line="255" w:lineRule="auto"/>
        <w:ind w:left="10" w:right="5001" w:hanging="10"/>
        <w:jc w:val="both"/>
        <w:rPr>
          <w:rFonts w:ascii="微软雅黑" w:hAnsi="微软雅黑" w:eastAsia="微软雅黑" w:cs="微软雅黑"/>
          <w:sz w:val="28"/>
        </w:rPr>
      </w:pPr>
    </w:p>
    <w:p>
      <w:pPr>
        <w:spacing w:after="2" w:line="255" w:lineRule="auto"/>
        <w:ind w:left="10" w:right="5001" w:hanging="10"/>
        <w:jc w:val="both"/>
        <w:rPr>
          <w:rFonts w:ascii="微软雅黑" w:hAnsi="微软雅黑" w:eastAsia="微软雅黑" w:cs="微软雅黑"/>
          <w:sz w:val="28"/>
        </w:rPr>
      </w:pPr>
    </w:p>
    <w:p>
      <w:pPr>
        <w:spacing w:after="2" w:line="255" w:lineRule="auto"/>
        <w:ind w:left="10" w:right="5001" w:hanging="10"/>
        <w:jc w:val="both"/>
        <w:rPr>
          <w:rFonts w:ascii="微软雅黑" w:hAnsi="微软雅黑" w:eastAsia="微软雅黑" w:cs="微软雅黑"/>
          <w:sz w:val="28"/>
        </w:rPr>
      </w:pPr>
    </w:p>
    <w:p>
      <w:pPr>
        <w:spacing w:after="2" w:line="255" w:lineRule="auto"/>
        <w:ind w:left="10" w:right="5001" w:hanging="10"/>
        <w:jc w:val="both"/>
      </w:pPr>
      <w:r>
        <w:rPr>
          <w:rFonts w:ascii="微软雅黑" w:hAnsi="微软雅黑" w:eastAsia="微软雅黑" w:cs="微软雅黑"/>
          <w:sz w:val="28"/>
        </w:rPr>
        <w:t>承办：</w:t>
      </w:r>
    </w:p>
    <w:p>
      <w:pPr>
        <w:spacing w:after="651" w:line="265" w:lineRule="auto"/>
        <w:ind w:left="406" w:hanging="10"/>
        <w:jc w:val="center"/>
      </w:pPr>
      <w:r>
        <w:drawing>
          <wp:anchor distT="0" distB="0" distL="114300" distR="114300" simplePos="0" relativeHeight="251658240" behindDoc="0" locked="0" layoutInCell="1" allowOverlap="0">
            <wp:simplePos x="0" y="0"/>
            <wp:positionH relativeFrom="column">
              <wp:posOffset>570865</wp:posOffset>
            </wp:positionH>
            <wp:positionV relativeFrom="paragraph">
              <wp:posOffset>-709930</wp:posOffset>
            </wp:positionV>
            <wp:extent cx="1772920" cy="1087120"/>
            <wp:effectExtent l="0" t="0" r="0" b="0"/>
            <wp:wrapSquare wrapText="bothSides"/>
            <wp:docPr id="10082" name="Picture 10082"/>
            <wp:cNvGraphicFramePr/>
            <a:graphic xmlns:a="http://schemas.openxmlformats.org/drawingml/2006/main">
              <a:graphicData uri="http://schemas.openxmlformats.org/drawingml/2006/picture">
                <pic:pic xmlns:pic="http://schemas.openxmlformats.org/drawingml/2006/picture">
                  <pic:nvPicPr>
                    <pic:cNvPr id="10082" name="Picture 10082"/>
                    <pic:cNvPicPr/>
                  </pic:nvPicPr>
                  <pic:blipFill>
                    <a:blip r:embed="rId4"/>
                    <a:stretch>
                      <a:fillRect/>
                    </a:stretch>
                  </pic:blipFill>
                  <pic:spPr>
                    <a:xfrm>
                      <a:off x="0" y="0"/>
                      <a:ext cx="1772752" cy="1087257"/>
                    </a:xfrm>
                    <a:prstGeom prst="rect">
                      <a:avLst/>
                    </a:prstGeom>
                  </pic:spPr>
                </pic:pic>
              </a:graphicData>
            </a:graphic>
          </wp:anchor>
        </w:drawing>
      </w:r>
      <w:r>
        <w:rPr>
          <w:rFonts w:ascii="微软雅黑" w:hAnsi="微软雅黑" w:eastAsia="微软雅黑" w:cs="微软雅黑"/>
          <w:sz w:val="28"/>
        </w:rPr>
        <w:t>土会障法研究所</w:t>
      </w:r>
    </w:p>
    <w:p>
      <w:pPr>
        <w:spacing w:after="592" w:line="265" w:lineRule="auto"/>
        <w:ind w:left="10" w:right="1079" w:hanging="10"/>
        <w:jc w:val="right"/>
      </w:pPr>
      <w:r>
        <w:rPr>
          <w:rFonts w:ascii="微软雅黑" w:hAnsi="微软雅黑" w:eastAsia="微软雅黑" w:cs="微软雅黑"/>
          <w:sz w:val="28"/>
        </w:rPr>
        <w:t>二O一七年九月二日</w:t>
      </w:r>
      <w:r>
        <w:br w:type="page"/>
      </w:r>
    </w:p>
    <w:p>
      <w:pPr>
        <w:pStyle w:val="2"/>
        <w:ind w:left="0" w:right="1202" w:firstLine="0"/>
        <w:jc w:val="center"/>
      </w:pPr>
      <w:r>
        <w:rPr>
          <w:rFonts w:hint="eastAsia"/>
          <w:lang w:val="en-US" w:eastAsia="zh-CN"/>
        </w:rPr>
        <w:t xml:space="preserve">            </w:t>
      </w:r>
      <w:r>
        <w:t>鲁浙闽粤2017年社会法联会及广东省</w:t>
      </w:r>
    </w:p>
    <w:p>
      <w:pPr>
        <w:pStyle w:val="2"/>
        <w:ind w:left="0" w:right="1202" w:firstLine="0"/>
        <w:jc w:val="center"/>
      </w:pPr>
      <w:r>
        <w:rPr>
          <w:rFonts w:hint="eastAsia"/>
          <w:lang w:val="en-US" w:eastAsia="zh-CN"/>
        </w:rPr>
        <w:t xml:space="preserve">          </w:t>
      </w:r>
      <w:r>
        <w:t>社会法年会回执</w:t>
      </w:r>
    </w:p>
    <w:tbl>
      <w:tblPr>
        <w:tblStyle w:val="10"/>
        <w:tblW w:w="9735" w:type="dxa"/>
        <w:tblInd w:w="-643" w:type="dxa"/>
        <w:tblLayout w:type="fixed"/>
        <w:tblCellMar>
          <w:top w:w="0" w:type="dxa"/>
          <w:left w:w="96" w:type="dxa"/>
          <w:bottom w:w="0" w:type="dxa"/>
          <w:right w:w="134" w:type="dxa"/>
        </w:tblCellMar>
      </w:tblPr>
      <w:tblGrid>
        <w:gridCol w:w="1470"/>
        <w:gridCol w:w="4552"/>
        <w:gridCol w:w="1554"/>
        <w:gridCol w:w="2159"/>
      </w:tblGrid>
      <w:tr>
        <w:tblPrEx>
          <w:tblLayout w:type="fixed"/>
          <w:tblCellMar>
            <w:top w:w="0" w:type="dxa"/>
            <w:left w:w="96" w:type="dxa"/>
            <w:bottom w:w="0" w:type="dxa"/>
            <w:right w:w="134" w:type="dxa"/>
          </w:tblCellMar>
        </w:tblPrEx>
        <w:trPr>
          <w:trHeight w:val="702"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36"/>
            </w:pPr>
            <w:r>
              <w:rPr>
                <w:rFonts w:ascii="微软雅黑" w:hAnsi="微软雅黑" w:eastAsia="微软雅黑" w:cs="微软雅黑"/>
                <w:sz w:val="18"/>
              </w:rPr>
              <w:t>姓名</w:t>
            </w:r>
          </w:p>
        </w:tc>
        <w:tc>
          <w:tcPr>
            <w:tcW w:w="4552" w:type="dxa"/>
            <w:tcBorders>
              <w:top w:val="single" w:color="000000" w:sz="2" w:space="0"/>
              <w:left w:val="single" w:color="000000" w:sz="2" w:space="0"/>
              <w:bottom w:val="single" w:color="000000" w:sz="2" w:space="0"/>
              <w:right w:val="single" w:color="000000" w:sz="2" w:space="0"/>
            </w:tcBorders>
          </w:tcPr>
          <w:p/>
        </w:tc>
        <w:tc>
          <w:tcPr>
            <w:tcW w:w="1554" w:type="dxa"/>
            <w:tcBorders>
              <w:top w:val="single" w:color="000000" w:sz="2" w:space="0"/>
              <w:left w:val="single" w:color="000000" w:sz="2" w:space="0"/>
              <w:bottom w:val="single" w:color="000000" w:sz="2" w:space="0"/>
              <w:right w:val="single" w:color="000000" w:sz="2" w:space="0"/>
            </w:tcBorders>
            <w:vAlign w:val="center"/>
          </w:tcPr>
          <w:p>
            <w:pPr>
              <w:spacing w:after="0"/>
              <w:ind w:left="22"/>
            </w:pPr>
            <w:r>
              <w:rPr>
                <w:rFonts w:ascii="微软雅黑" w:hAnsi="微软雅黑" w:eastAsia="微软雅黑" w:cs="微软雅黑"/>
                <w:sz w:val="20"/>
              </w:rPr>
              <w:t>性别</w:t>
            </w:r>
          </w:p>
        </w:tc>
        <w:tc>
          <w:tcPr>
            <w:tcW w:w="2159"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96" w:type="dxa"/>
            <w:bottom w:w="0" w:type="dxa"/>
            <w:right w:w="134" w:type="dxa"/>
          </w:tblCellMar>
        </w:tblPrEx>
        <w:trPr>
          <w:trHeight w:val="676"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29"/>
            </w:pPr>
            <w:r>
              <w:rPr>
                <w:rFonts w:ascii="微软雅黑" w:hAnsi="微软雅黑" w:eastAsia="微软雅黑" w:cs="微软雅黑"/>
                <w:sz w:val="20"/>
              </w:rPr>
              <w:t>工作单位</w:t>
            </w:r>
          </w:p>
        </w:tc>
        <w:tc>
          <w:tcPr>
            <w:tcW w:w="4552" w:type="dxa"/>
            <w:tcBorders>
              <w:top w:val="single" w:color="000000" w:sz="2" w:space="0"/>
              <w:left w:val="single" w:color="000000" w:sz="2" w:space="0"/>
              <w:bottom w:val="single" w:color="000000" w:sz="2" w:space="0"/>
              <w:right w:val="single" w:color="000000" w:sz="2" w:space="0"/>
            </w:tcBorders>
          </w:tcPr>
          <w:p/>
        </w:tc>
        <w:tc>
          <w:tcPr>
            <w:tcW w:w="1554" w:type="dxa"/>
            <w:tcBorders>
              <w:top w:val="single" w:color="000000" w:sz="2" w:space="0"/>
              <w:left w:val="single" w:color="000000" w:sz="2" w:space="0"/>
              <w:bottom w:val="single" w:color="000000" w:sz="2" w:space="0"/>
              <w:right w:val="single" w:color="000000" w:sz="2" w:space="0"/>
            </w:tcBorders>
            <w:vAlign w:val="center"/>
          </w:tcPr>
          <w:p>
            <w:pPr>
              <w:spacing w:after="0"/>
              <w:ind w:left="14"/>
            </w:pPr>
            <w:r>
              <w:rPr>
                <w:rFonts w:ascii="微软雅黑" w:hAnsi="微软雅黑" w:eastAsia="微软雅黑" w:cs="微软雅黑"/>
                <w:sz w:val="20"/>
              </w:rPr>
              <w:t>职称/职务</w:t>
            </w:r>
          </w:p>
        </w:tc>
        <w:tc>
          <w:tcPr>
            <w:tcW w:w="2159"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96" w:type="dxa"/>
            <w:bottom w:w="0" w:type="dxa"/>
            <w:right w:w="134" w:type="dxa"/>
          </w:tblCellMar>
        </w:tblPrEx>
        <w:trPr>
          <w:trHeight w:val="676"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29"/>
            </w:pPr>
            <w:r>
              <w:rPr>
                <w:rFonts w:ascii="微软雅黑" w:hAnsi="微软雅黑" w:eastAsia="微软雅黑" w:cs="微软雅黑"/>
                <w:sz w:val="20"/>
              </w:rPr>
              <w:t>联系地址</w:t>
            </w:r>
          </w:p>
        </w:tc>
        <w:tc>
          <w:tcPr>
            <w:tcW w:w="4552" w:type="dxa"/>
            <w:tcBorders>
              <w:top w:val="single" w:color="000000" w:sz="2" w:space="0"/>
              <w:left w:val="single" w:color="000000" w:sz="2" w:space="0"/>
              <w:bottom w:val="single" w:color="000000" w:sz="2" w:space="0"/>
              <w:right w:val="single" w:color="000000" w:sz="2" w:space="0"/>
            </w:tcBorders>
          </w:tcPr>
          <w:p/>
        </w:tc>
        <w:tc>
          <w:tcPr>
            <w:tcW w:w="1554" w:type="dxa"/>
            <w:tcBorders>
              <w:top w:val="single" w:color="000000" w:sz="2" w:space="0"/>
              <w:left w:val="single" w:color="000000" w:sz="2" w:space="0"/>
              <w:bottom w:val="single" w:color="000000" w:sz="2" w:space="0"/>
              <w:right w:val="single" w:color="000000" w:sz="2" w:space="0"/>
            </w:tcBorders>
            <w:vAlign w:val="center"/>
          </w:tcPr>
          <w:p>
            <w:pPr>
              <w:spacing w:after="0"/>
              <w:ind w:left="29"/>
            </w:pPr>
            <w:r>
              <w:rPr>
                <w:rFonts w:ascii="微软雅黑" w:hAnsi="微软雅黑" w:eastAsia="微软雅黑" w:cs="微软雅黑"/>
                <w:sz w:val="20"/>
              </w:rPr>
              <w:t>邮政编码</w:t>
            </w:r>
          </w:p>
        </w:tc>
        <w:tc>
          <w:tcPr>
            <w:tcW w:w="2159"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96" w:type="dxa"/>
            <w:bottom w:w="0" w:type="dxa"/>
            <w:right w:w="134" w:type="dxa"/>
          </w:tblCellMar>
        </w:tblPrEx>
        <w:trPr>
          <w:trHeight w:val="701"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43"/>
            </w:pPr>
            <w:r>
              <w:rPr>
                <w:rFonts w:ascii="微软雅黑" w:hAnsi="微软雅黑" w:eastAsia="微软雅黑" w:cs="微软雅黑"/>
                <w:sz w:val="20"/>
              </w:rPr>
              <w:t>电了邮件</w:t>
            </w:r>
          </w:p>
        </w:tc>
        <w:tc>
          <w:tcPr>
            <w:tcW w:w="4552" w:type="dxa"/>
            <w:tcBorders>
              <w:top w:val="single" w:color="000000" w:sz="2" w:space="0"/>
              <w:left w:val="single" w:color="000000" w:sz="2" w:space="0"/>
              <w:bottom w:val="single" w:color="000000" w:sz="2" w:space="0"/>
              <w:right w:val="single" w:color="000000" w:sz="2" w:space="0"/>
            </w:tcBorders>
          </w:tcPr>
          <w:p/>
        </w:tc>
        <w:tc>
          <w:tcPr>
            <w:tcW w:w="1554" w:type="dxa"/>
            <w:tcBorders>
              <w:top w:val="single" w:color="000000" w:sz="2" w:space="0"/>
              <w:left w:val="single" w:color="000000" w:sz="2" w:space="0"/>
              <w:bottom w:val="single" w:color="000000" w:sz="2" w:space="0"/>
              <w:right w:val="single" w:color="000000" w:sz="2" w:space="0"/>
            </w:tcBorders>
            <w:vAlign w:val="center"/>
          </w:tcPr>
          <w:p>
            <w:pPr>
              <w:spacing w:after="0"/>
              <w:ind w:left="14"/>
            </w:pPr>
            <w:r>
              <w:rPr>
                <w:rFonts w:ascii="微软雅黑" w:hAnsi="微软雅黑" w:eastAsia="微软雅黑" w:cs="微软雅黑"/>
                <w:sz w:val="20"/>
              </w:rPr>
              <w:t>手机</w:t>
            </w:r>
          </w:p>
        </w:tc>
        <w:tc>
          <w:tcPr>
            <w:tcW w:w="2159"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96" w:type="dxa"/>
            <w:bottom w:w="0" w:type="dxa"/>
            <w:right w:w="134" w:type="dxa"/>
          </w:tblCellMar>
        </w:tblPrEx>
        <w:trPr>
          <w:trHeight w:val="942"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29"/>
            </w:pPr>
            <w:r>
              <w:rPr>
                <w:rFonts w:ascii="微软雅黑" w:hAnsi="微软雅黑" w:eastAsia="微软雅黑" w:cs="微软雅黑"/>
                <w:sz w:val="20"/>
              </w:rPr>
              <w:t>到会情况</w:t>
            </w:r>
          </w:p>
        </w:tc>
        <w:tc>
          <w:tcPr>
            <w:tcW w:w="8265" w:type="dxa"/>
            <w:gridSpan w:val="3"/>
            <w:tcBorders>
              <w:top w:val="single" w:color="000000" w:sz="2" w:space="0"/>
              <w:left w:val="single" w:color="000000" w:sz="2" w:space="0"/>
              <w:bottom w:val="single" w:color="000000" w:sz="2" w:space="0"/>
              <w:right w:val="single" w:color="000000" w:sz="2" w:space="0"/>
            </w:tcBorders>
            <w:vAlign w:val="center"/>
          </w:tcPr>
          <w:p>
            <w:pPr>
              <w:spacing w:after="51"/>
              <w:ind w:left="40"/>
            </w:pPr>
            <w:r>
              <w:rPr>
                <w:rFonts w:ascii="微软雅黑" w:hAnsi="微软雅黑" w:eastAsia="微软雅黑" w:cs="微软雅黑"/>
                <w:sz w:val="18"/>
              </w:rPr>
              <w:t>1．肯定到会</w:t>
            </w:r>
          </w:p>
          <w:p>
            <w:pPr>
              <w:spacing w:after="0"/>
              <w:ind w:left="33"/>
            </w:pPr>
            <w:r>
              <w:rPr>
                <w:rFonts w:ascii="微软雅黑" w:hAnsi="微软雅黑" w:eastAsia="微软雅黑" w:cs="微软雅黑"/>
                <w:sz w:val="18"/>
              </w:rPr>
              <w:t>2．不一定，尽量参加</w:t>
            </w:r>
          </w:p>
        </w:tc>
      </w:tr>
      <w:tr>
        <w:tblPrEx>
          <w:tblLayout w:type="fixed"/>
          <w:tblCellMar>
            <w:top w:w="0" w:type="dxa"/>
            <w:left w:w="96" w:type="dxa"/>
            <w:bottom w:w="0" w:type="dxa"/>
            <w:right w:w="134" w:type="dxa"/>
          </w:tblCellMar>
        </w:tblPrEx>
        <w:trPr>
          <w:trHeight w:val="1875"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22"/>
            </w:pPr>
            <w:r>
              <w:rPr>
                <w:rFonts w:ascii="微软雅黑" w:hAnsi="微软雅黑" w:eastAsia="微软雅黑" w:cs="微软雅黑"/>
                <w:sz w:val="18"/>
              </w:rPr>
              <w:t>会议参与</w:t>
            </w:r>
          </w:p>
        </w:tc>
        <w:tc>
          <w:tcPr>
            <w:tcW w:w="8265"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26"/>
            </w:pPr>
            <w:r>
              <w:rPr>
                <w:rFonts w:ascii="微软雅黑" w:hAnsi="微软雅黑" w:eastAsia="微软雅黑" w:cs="微软雅黑"/>
                <w:sz w:val="20"/>
              </w:rPr>
              <w:t>请在您愿意参与的角色前划丿，尽量尊重本人意见，最后山主办方统一协调：</w:t>
            </w:r>
          </w:p>
          <w:p>
            <w:pPr>
              <w:numPr>
                <w:ilvl w:val="0"/>
                <w:numId w:val="2"/>
              </w:numPr>
              <w:tabs>
                <w:tab w:val="center" w:pos="3796"/>
              </w:tabs>
              <w:spacing w:after="0"/>
              <w:rPr>
                <w:u w:val="single"/>
              </w:rPr>
            </w:pPr>
            <w:r>
              <w:rPr>
                <w:rFonts w:ascii="微软雅黑" w:hAnsi="微软雅黑" w:eastAsia="微软雅黑" w:cs="微软雅黑"/>
                <w:sz w:val="18"/>
              </w:rPr>
              <w:t>主题发言，题目：</w:t>
            </w:r>
            <w:r>
              <w:rPr>
                <w:rFonts w:ascii="微软雅黑" w:hAnsi="微软雅黑" w:eastAsia="微软雅黑" w:cs="微软雅黑"/>
                <w:sz w:val="18"/>
                <w:u w:val="single"/>
              </w:rPr>
              <w:tab/>
            </w:r>
            <w:r>
              <w:rPr>
                <w:rFonts w:hint="eastAsia" w:ascii="微软雅黑" w:hAnsi="微软雅黑" w:eastAsia="微软雅黑" w:cs="微软雅黑"/>
                <w:sz w:val="18"/>
                <w:u w:val="single"/>
                <w:lang w:val="en-US" w:eastAsia="zh-CN"/>
              </w:rPr>
              <w:t xml:space="preserve">      </w:t>
            </w:r>
          </w:p>
          <w:p>
            <w:pPr>
              <w:spacing w:after="8"/>
              <w:ind w:left="26"/>
            </w:pPr>
            <w:r>
              <w:rPr>
                <w:rFonts w:ascii="微软雅黑" w:hAnsi="微软雅黑" w:eastAsia="微软雅黑" w:cs="微软雅黑"/>
                <w:sz w:val="18"/>
              </w:rPr>
              <w:t>2，会议主持</w:t>
            </w:r>
          </w:p>
          <w:p>
            <w:pPr>
              <w:spacing w:after="0"/>
              <w:ind w:left="26"/>
            </w:pPr>
            <w:r>
              <w:rPr>
                <w:rFonts w:ascii="微软雅黑" w:hAnsi="微软雅黑" w:eastAsia="微软雅黑" w:cs="微软雅黑"/>
                <w:sz w:val="18"/>
              </w:rPr>
              <w:t>3．会议点评</w:t>
            </w:r>
          </w:p>
        </w:tc>
      </w:tr>
      <w:tr>
        <w:tblPrEx>
          <w:tblLayout w:type="fixed"/>
          <w:tblCellMar>
            <w:top w:w="0" w:type="dxa"/>
            <w:left w:w="96" w:type="dxa"/>
            <w:bottom w:w="0" w:type="dxa"/>
            <w:right w:w="134" w:type="dxa"/>
          </w:tblCellMar>
        </w:tblPrEx>
        <w:trPr>
          <w:trHeight w:val="1873"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ind w:left="14"/>
            </w:pPr>
            <w:r>
              <w:rPr>
                <w:rFonts w:ascii="微软雅黑" w:hAnsi="微软雅黑" w:eastAsia="微软雅黑" w:cs="微软雅黑"/>
                <w:sz w:val="18"/>
              </w:rPr>
              <w:t>房间需要</w:t>
            </w:r>
          </w:p>
        </w:tc>
        <w:tc>
          <w:tcPr>
            <w:tcW w:w="8265" w:type="dxa"/>
            <w:gridSpan w:val="3"/>
            <w:tcBorders>
              <w:top w:val="single" w:color="000000" w:sz="2" w:space="0"/>
              <w:left w:val="single" w:color="000000" w:sz="2" w:space="0"/>
              <w:bottom w:val="single" w:color="000000" w:sz="2" w:space="0"/>
              <w:right w:val="single" w:color="000000" w:sz="2" w:space="0"/>
            </w:tcBorders>
            <w:vAlign w:val="center"/>
          </w:tcPr>
          <w:p>
            <w:pPr>
              <w:spacing w:after="13" w:line="291" w:lineRule="auto"/>
              <w:ind w:left="19"/>
              <w:jc w:val="both"/>
            </w:pPr>
            <w:r>
              <w:rPr>
                <w:rFonts w:ascii="微软雅黑" w:hAnsi="微软雅黑" w:eastAsia="微软雅黑" w:cs="微软雅黑"/>
                <w:sz w:val="20"/>
              </w:rPr>
              <w:t xml:space="preserve">深圳新桃园酒店单人间（ </w:t>
            </w:r>
            <w:r>
              <w:rPr>
                <w:rFonts w:hint="eastAsia" w:ascii="微软雅黑" w:hAnsi="微软雅黑" w:eastAsia="微软雅黑" w:cs="微软雅黑"/>
                <w:sz w:val="20"/>
                <w:lang w:val="en-US" w:eastAsia="zh-CN"/>
              </w:rPr>
              <w:t xml:space="preserve">    </w:t>
            </w:r>
            <w:r>
              <w:rPr>
                <w:rFonts w:ascii="微软雅黑" w:hAnsi="微软雅黑" w:eastAsia="微软雅黑" w:cs="微软雅黑"/>
                <w:sz w:val="20"/>
              </w:rPr>
              <w:t>），住宿时间：11月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日、11月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日、11月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日，共</w:t>
            </w:r>
            <w:r>
              <w:rPr>
                <w:rFonts w:hint="eastAsia" w:ascii="微软雅黑" w:hAnsi="微软雅黑" w:eastAsia="微软雅黑" w:cs="微软雅黑"/>
                <w:sz w:val="20"/>
                <w:lang w:val="en-US" w:eastAsia="zh-CN"/>
              </w:rPr>
              <w:t xml:space="preserve"> </w:t>
            </w:r>
            <w:r>
              <w:rPr>
                <w:rFonts w:hint="eastAsia" w:ascii="微软雅黑" w:hAnsi="微软雅黑" w:eastAsia="微软雅黑" w:cs="微软雅黑"/>
                <w:sz w:val="20"/>
                <w:u w:val="single"/>
                <w:lang w:val="en-US" w:eastAsia="zh-CN"/>
              </w:rPr>
              <w:t xml:space="preserve">   </w:t>
            </w:r>
            <w:r>
              <w:rPr>
                <w:rFonts w:hint="eastAsia" w:ascii="微软雅黑" w:hAnsi="微软雅黑" w:eastAsia="微软雅黑" w:cs="微软雅黑"/>
                <w:sz w:val="20"/>
                <w:lang w:val="en-US" w:eastAsia="zh-CN"/>
              </w:rPr>
              <w:t xml:space="preserve"> </w:t>
            </w:r>
            <w:r>
              <w:rPr>
                <w:rFonts w:ascii="微软雅黑" w:hAnsi="微软雅黑" w:eastAsia="微软雅黑" w:cs="微软雅黑"/>
                <w:sz w:val="20"/>
              </w:rPr>
              <w:t>天</w:t>
            </w:r>
          </w:p>
          <w:p>
            <w:pPr>
              <w:spacing w:after="13" w:line="291" w:lineRule="auto"/>
              <w:ind w:left="19"/>
              <w:jc w:val="both"/>
            </w:pPr>
            <w:r>
              <w:rPr>
                <w:rFonts w:ascii="微软雅黑" w:hAnsi="微软雅黑" w:eastAsia="微软雅黑" w:cs="微软雅黑"/>
                <w:sz w:val="20"/>
              </w:rPr>
              <w:t>深圳新桃园酒店双人间（</w:t>
            </w:r>
            <w:r>
              <w:rPr>
                <w:rFonts w:ascii="微软雅黑" w:hAnsi="微软雅黑" w:eastAsia="微软雅黑" w:cs="微软雅黑"/>
                <w:sz w:val="20"/>
              </w:rPr>
              <w:tab/>
            </w:r>
            <w:r>
              <w:rPr>
                <w:rFonts w:ascii="微软雅黑" w:hAnsi="微软雅黑" w:eastAsia="微软雅黑" w:cs="微软雅黑"/>
                <w:sz w:val="20"/>
              </w:rPr>
              <w:t>）（会务组随机安排，或自行确定合住人并注明姓名</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）住宿时间： 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日、11月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 xml:space="preserve"> 日、11月</w:t>
            </w:r>
            <w:r>
              <w:rPr>
                <w:rFonts w:hint="eastAsia" w:ascii="微软雅黑" w:hAnsi="微软雅黑" w:eastAsia="微软雅黑" w:cs="微软雅黑"/>
                <w:sz w:val="20"/>
                <w:u w:val="single"/>
                <w:lang w:val="en-US" w:eastAsia="zh-CN"/>
              </w:rPr>
              <w:t xml:space="preserve">   </w:t>
            </w:r>
            <w:r>
              <w:rPr>
                <w:rFonts w:ascii="微软雅黑" w:hAnsi="微软雅黑" w:eastAsia="微软雅黑" w:cs="微软雅黑"/>
                <w:sz w:val="20"/>
              </w:rPr>
              <w:t xml:space="preserve"> 日，共</w:t>
            </w:r>
            <w:r>
              <w:rPr>
                <w:rFonts w:hint="eastAsia" w:ascii="微软雅黑" w:hAnsi="微软雅黑" w:eastAsia="微软雅黑" w:cs="微软雅黑"/>
                <w:sz w:val="20"/>
                <w:lang w:val="en-US" w:eastAsia="zh-CN"/>
              </w:rPr>
              <w:t xml:space="preserve"> </w:t>
            </w:r>
            <w:r>
              <w:rPr>
                <w:rFonts w:hint="eastAsia" w:ascii="微软雅黑" w:hAnsi="微软雅黑" w:eastAsia="微软雅黑" w:cs="微软雅黑"/>
                <w:sz w:val="20"/>
                <w:u w:val="single"/>
                <w:lang w:val="en-US" w:eastAsia="zh-CN"/>
              </w:rPr>
              <w:t xml:space="preserve">   </w:t>
            </w:r>
            <w:r>
              <w:rPr>
                <w:rFonts w:hint="eastAsia" w:ascii="微软雅黑" w:hAnsi="微软雅黑" w:eastAsia="微软雅黑" w:cs="微软雅黑"/>
                <w:sz w:val="20"/>
                <w:lang w:val="en-US" w:eastAsia="zh-CN"/>
              </w:rPr>
              <w:t xml:space="preserve"> </w:t>
            </w:r>
            <w:r>
              <w:rPr>
                <w:rFonts w:ascii="微软雅黑" w:hAnsi="微软雅黑" w:eastAsia="微软雅黑" w:cs="微软雅黑"/>
                <w:sz w:val="20"/>
              </w:rPr>
              <w:t>天</w:t>
            </w:r>
          </w:p>
        </w:tc>
      </w:tr>
      <w:tr>
        <w:tblPrEx>
          <w:tblLayout w:type="fixed"/>
          <w:tblCellMar>
            <w:top w:w="0" w:type="dxa"/>
            <w:left w:w="96" w:type="dxa"/>
            <w:bottom w:w="0" w:type="dxa"/>
            <w:right w:w="134" w:type="dxa"/>
          </w:tblCellMar>
        </w:tblPrEx>
        <w:trPr>
          <w:trHeight w:val="2338" w:hRule="atLeast"/>
        </w:trPr>
        <w:tc>
          <w:tcPr>
            <w:tcW w:w="1470"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微软雅黑" w:hAnsi="微软雅黑" w:eastAsia="微软雅黑" w:cs="微软雅黑"/>
                <w:sz w:val="18"/>
              </w:rPr>
              <w:t>餐饮需要</w:t>
            </w:r>
          </w:p>
        </w:tc>
        <w:tc>
          <w:tcPr>
            <w:tcW w:w="8265" w:type="dxa"/>
            <w:gridSpan w:val="3"/>
            <w:tcBorders>
              <w:top w:val="single" w:color="000000" w:sz="2" w:space="0"/>
              <w:left w:val="single" w:color="000000" w:sz="2" w:space="0"/>
              <w:bottom w:val="single" w:color="000000" w:sz="2" w:space="0"/>
              <w:right w:val="single" w:color="000000" w:sz="2" w:space="0"/>
            </w:tcBorders>
            <w:vAlign w:val="center"/>
          </w:tcPr>
          <w:p>
            <w:pPr>
              <w:spacing w:after="0"/>
              <w:ind w:left="12"/>
            </w:pPr>
            <w:r>
              <w:rPr>
                <w:rFonts w:ascii="微软雅黑" w:hAnsi="微软雅黑" w:eastAsia="微软雅黑" w:cs="微软雅黑"/>
                <w:sz w:val="20"/>
              </w:rPr>
              <w:t>会议期间餐饮由会务组统一安排，但请注明需要时间：</w:t>
            </w:r>
          </w:p>
          <w:p>
            <w:pPr>
              <w:spacing w:after="63"/>
              <w:ind w:left="19"/>
            </w:pPr>
            <w:r>
              <w:rPr>
                <w:rFonts w:ascii="微软雅黑" w:hAnsi="微软雅黑" w:eastAsia="微软雅黑" w:cs="微软雅黑"/>
                <w:sz w:val="20"/>
              </w:rPr>
              <w:t>1．11月3日</w:t>
            </w:r>
            <w:r>
              <w:rPr>
                <w:rFonts w:ascii="微软雅黑" w:hAnsi="微软雅黑" w:eastAsia="微软雅黑" w:cs="微软雅黑"/>
                <w:b w:val="0"/>
                <w:bCs w:val="0"/>
                <w:sz w:val="20"/>
              </w:rPr>
              <w:t>晚酒店自助餐</w:t>
            </w:r>
          </w:p>
          <w:p>
            <w:pPr>
              <w:spacing w:after="10"/>
              <w:ind w:left="12"/>
            </w:pPr>
            <w:r>
              <w:rPr>
                <w:rFonts w:ascii="微软雅黑" w:hAnsi="微软雅黑" w:eastAsia="微软雅黑" w:cs="微软雅黑"/>
                <w:sz w:val="20"/>
              </w:rPr>
              <w:t>2，11月4日中午学校围餐</w:t>
            </w:r>
          </w:p>
          <w:p>
            <w:pPr>
              <w:spacing w:after="60"/>
              <w:ind w:left="12"/>
            </w:pPr>
            <w:r>
              <w:rPr>
                <w:rFonts w:ascii="微软雅黑" w:hAnsi="微软雅黑" w:eastAsia="微软雅黑" w:cs="微软雅黑"/>
                <w:sz w:val="18"/>
              </w:rPr>
              <w:t>3．</w:t>
            </w:r>
            <w:r>
              <w:rPr>
                <w:rFonts w:ascii="微软雅黑" w:hAnsi="微软雅黑" w:eastAsia="微软雅黑" w:cs="微软雅黑"/>
                <w:sz w:val="20"/>
              </w:rPr>
              <w:t>11月4日晚酒店自助餐</w:t>
            </w:r>
          </w:p>
          <w:p>
            <w:pPr>
              <w:spacing w:after="0"/>
              <w:ind w:left="4"/>
            </w:pPr>
            <w:r>
              <w:rPr>
                <w:rFonts w:ascii="微软雅黑" w:hAnsi="微软雅黑" w:eastAsia="微软雅黑" w:cs="微软雅黑"/>
                <w:sz w:val="18"/>
              </w:rPr>
              <w:t>4．</w:t>
            </w:r>
            <w:r>
              <w:rPr>
                <w:rFonts w:ascii="微软雅黑" w:hAnsi="微软雅黑" w:eastAsia="微软雅黑" w:cs="微软雅黑"/>
                <w:sz w:val="20"/>
              </w:rPr>
              <w:t>11月5日中午学校围餐</w:t>
            </w:r>
          </w:p>
        </w:tc>
      </w:tr>
    </w:tbl>
    <w:p>
      <w:pPr>
        <w:spacing w:after="0"/>
        <w:ind w:left="72"/>
      </w:pPr>
      <w:r>
        <w:rPr>
          <w:rFonts w:ascii="微软雅黑" w:hAnsi="微软雅黑" w:eastAsia="微软雅黑" w:cs="微软雅黑"/>
          <w:sz w:val="18"/>
        </w:rPr>
        <w:t>说明：</w:t>
      </w:r>
    </w:p>
    <w:p>
      <w:pPr>
        <w:spacing w:after="0" w:line="295" w:lineRule="auto"/>
        <w:ind w:left="65" w:right="1000" w:firstLine="7"/>
        <w:rPr>
          <w:rFonts w:ascii="微软雅黑" w:hAnsi="微软雅黑" w:eastAsia="微软雅黑" w:cs="微软雅黑"/>
          <w:sz w:val="20"/>
        </w:rPr>
      </w:pPr>
      <w:r>
        <w:rPr>
          <w:rFonts w:ascii="微软雅黑" w:hAnsi="微软雅黑" w:eastAsia="微软雅黑" w:cs="微软雅黑"/>
          <w:sz w:val="20"/>
        </w:rPr>
        <w:t>请于2017年10月10日前将回执电子版发至会务邮箱</w:t>
      </w:r>
      <w:r>
        <w:rPr>
          <w:rFonts w:hint="eastAsia" w:ascii="微软雅黑" w:hAnsi="微软雅黑" w:eastAsia="微软雅黑" w:cs="微软雅黑"/>
          <w:sz w:val="20"/>
          <w:lang w:val="en-US" w:eastAsia="zh-CN"/>
        </w:rPr>
        <w:t>:</w:t>
      </w:r>
      <w:r>
        <w:rPr>
          <w:rFonts w:ascii="微软雅黑" w:hAnsi="微软雅黑" w:eastAsia="微软雅黑" w:cs="微软雅黑"/>
          <w:sz w:val="20"/>
        </w:rPr>
        <w:t xml:space="preserve">2447564814@qq．com  请于2017年10月30日前将论文发至会务邮箱：2447564814@qq．com </w:t>
      </w:r>
    </w:p>
    <w:p>
      <w:pPr>
        <w:spacing w:after="0" w:line="295" w:lineRule="auto"/>
        <w:ind w:left="65" w:right="1000" w:firstLine="7"/>
      </w:pPr>
      <w:r>
        <w:rPr>
          <w:rFonts w:ascii="微软雅黑" w:hAnsi="微软雅黑" w:eastAsia="微软雅黑" w:cs="微软雅黑"/>
          <w:sz w:val="20"/>
        </w:rPr>
        <w:t xml:space="preserve"> 选择双人间，没有注明合住人姓名的，由会务组随机</w:t>
      </w:r>
      <w:r>
        <w:rPr>
          <w:rFonts w:hint="eastAsia" w:ascii="微软雅黑" w:hAnsi="微软雅黑" w:eastAsia="微软雅黑" w:cs="微软雅黑"/>
          <w:sz w:val="20"/>
          <w:lang w:val="en-US" w:eastAsia="zh-CN"/>
        </w:rPr>
        <w:t>安</w:t>
      </w:r>
      <w:r>
        <w:rPr>
          <w:rFonts w:ascii="微软雅黑" w:hAnsi="微软雅黑" w:eastAsia="微软雅黑" w:cs="微软雅黑"/>
          <w:sz w:val="20"/>
        </w:rPr>
        <w:t>排。</w:t>
      </w:r>
    </w:p>
    <w:sectPr>
      <w:pgSz w:w="11980" w:h="1682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E2749"/>
    <w:multiLevelType w:val="singleLevel"/>
    <w:tmpl w:val="59CE2749"/>
    <w:lvl w:ilvl="0" w:tentative="0">
      <w:start w:val="2"/>
      <w:numFmt w:val="chineseCounting"/>
      <w:suff w:val="nothing"/>
      <w:lvlText w:val="%1、"/>
      <w:lvlJc w:val="left"/>
    </w:lvl>
  </w:abstractNum>
  <w:abstractNum w:abstractNumId="1">
    <w:nsid w:val="59CE28D6"/>
    <w:multiLevelType w:val="singleLevel"/>
    <w:tmpl w:val="59CE28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4B"/>
    <w:rsid w:val="00175904"/>
    <w:rsid w:val="0050784B"/>
    <w:rsid w:val="0E5D122D"/>
    <w:rsid w:val="19B83E0D"/>
    <w:rsid w:val="366A3F90"/>
    <w:rsid w:val="541A0CBB"/>
    <w:rsid w:val="679A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9"/>
    <w:unhideWhenUsed/>
    <w:qFormat/>
    <w:uiPriority w:val="9"/>
    <w:pPr>
      <w:keepNext/>
      <w:keepLines/>
      <w:spacing w:line="259" w:lineRule="auto"/>
      <w:ind w:left="1600" w:hanging="10"/>
      <w:jc w:val="center"/>
      <w:outlineLvl w:val="0"/>
    </w:pPr>
    <w:rPr>
      <w:rFonts w:ascii="微软雅黑" w:hAnsi="微软雅黑" w:eastAsia="微软雅黑" w:cs="微软雅黑"/>
      <w:color w:val="000000"/>
      <w:kern w:val="2"/>
      <w:sz w:val="34"/>
      <w:szCs w:val="22"/>
      <w:lang w:val="en-US" w:eastAsia="zh-CN" w:bidi="ar-SA"/>
    </w:rPr>
  </w:style>
  <w:style w:type="paragraph" w:styleId="3">
    <w:name w:val="heading 2"/>
    <w:next w:val="1"/>
    <w:link w:val="8"/>
    <w:unhideWhenUsed/>
    <w:qFormat/>
    <w:uiPriority w:val="9"/>
    <w:pPr>
      <w:keepNext/>
      <w:keepLines/>
      <w:spacing w:after="38" w:line="265" w:lineRule="auto"/>
      <w:ind w:left="96" w:right="324" w:hanging="10"/>
      <w:jc w:val="center"/>
      <w:outlineLvl w:val="1"/>
    </w:pPr>
    <w:rPr>
      <w:rFonts w:ascii="微软雅黑" w:hAnsi="微软雅黑" w:eastAsia="微软雅黑" w:cs="微软雅黑"/>
      <w:color w:val="000000"/>
      <w:kern w:val="2"/>
      <w:sz w:val="28"/>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字符"/>
    <w:link w:val="3"/>
    <w:qFormat/>
    <w:uiPriority w:val="0"/>
    <w:rPr>
      <w:rFonts w:ascii="微软雅黑" w:hAnsi="微软雅黑" w:eastAsia="微软雅黑" w:cs="微软雅黑"/>
      <w:color w:val="000000"/>
      <w:sz w:val="28"/>
    </w:rPr>
  </w:style>
  <w:style w:type="character" w:customStyle="1" w:styleId="9">
    <w:name w:val="标题 1 字符"/>
    <w:link w:val="2"/>
    <w:qFormat/>
    <w:uiPriority w:val="0"/>
    <w:rPr>
      <w:rFonts w:ascii="微软雅黑" w:hAnsi="微软雅黑" w:eastAsia="微软雅黑" w:cs="微软雅黑"/>
      <w:color w:val="000000"/>
      <w:sz w:val="34"/>
    </w:rPr>
  </w:style>
  <w:style w:type="table" w:customStyle="1" w:styleId="10">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133</Words>
  <Characters>763</Characters>
  <Lines>6</Lines>
  <Paragraphs>1</Paragraphs>
  <ScaleCrop>false</ScaleCrop>
  <LinksUpToDate>false</LinksUpToDate>
  <CharactersWithSpaces>895</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2017-09-29T10:54:00Z</dcterms:created>
  <dc:creator>SZC</dc:creator>
  <cp:lastModifiedBy>admin</cp:lastModifiedBy>
  <dcterms:modified xsi:type="dcterms:W3CDTF">2017-10-23T12:14:56Z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